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B79" w:rsidRDefault="00971706" w:rsidP="009E3B79">
      <w:pPr>
        <w:spacing w:after="0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5080</wp:posOffset>
            </wp:positionV>
            <wp:extent cx="2164080" cy="2886075"/>
            <wp:effectExtent l="0" t="0" r="7620" b="9525"/>
            <wp:wrapSquare wrapText="bothSides"/>
            <wp:docPr id="2" name="Imagen 2" descr="Figuras ocultas (2016) - Filmaffin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as ocultas (2016) - Filmaffini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8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3759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5080</wp:posOffset>
                </wp:positionV>
                <wp:extent cx="2705100" cy="1181100"/>
                <wp:effectExtent l="95250" t="76200" r="114300" b="95250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181100"/>
                        </a:xfrm>
                        <a:prstGeom prst="fram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053D5" id="Marco 4" o:spid="_x0000_s1026" style="position:absolute;margin-left:-20.55pt;margin-top:.4pt;width:213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0510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Pbl4AIAAD4GAAAOAAAAZHJzL2Uyb0RvYy54bWysVN1P2zAQf5+0/8Hy+0jSFcYqUlSBmCYx&#10;QJSJ56tjN9Ec27Pdpuyv352TphVDe5j2ktz5vn/3cXG5azXbSh8aa0penOScSSNs1Zh1yb8/3Xw4&#10;5yxEMBVoa2TJX2Tgl/P37y46N5MTW1tdSc/QiQmzzpW8jtHNsiyIWrYQTqyTBoXK+hYisn6dVR46&#10;9N7qbJLnZ1lnfeW8FTIEfL3uhXye/CslRbxXKsjIdMkxt5i+Pn1X9M3mFzBbe3B1I4Y04B+yaKEx&#10;GHR0dQ0R2MY3f7hqG+FtsCqeCNtmVqlGyFQDVlPkr6pZ1uBkqgXBCW6EKfw/t+Ju++BZU5V8ypmB&#10;Flv0DbywbErQdC7MUGPpHvzABSSpzp3yLf2xArZLcL6McMpdZAIfJ5/y0yJH1AXKiuK8IAb9ZAdz&#10;50P8Im3LiCi58phBwhG2tyH2unsdCmfsTaM1vsNMG9aV/OzjaZ4MgtVNRUKSpfGRV9qzLWDj464Y&#10;4h5pYRbakLJMY4LhiLGbKP2yrjq20hv/CAgMhcAiAlZU5DhzRFNBAw16jZMvoufM2/jcxDq1jdAg&#10;h5T9mMhKg/jR16ddDX12U3S5x2XQThiNqSTuKMuM2tI3IlHxRUsKpc2jVNhLgr7HhLboAAMIIU0s&#10;elENlezjY3Vj/BG4FDM5JM8KcR19Dw7e9t23bNAn0z7v0Xho1t+MR4sU2Zo4GreNsf6tyjRWNUTu&#10;9TH9I2iIXNnqBScdW5SmNThx02BrbiHEB/C489hWvGPxHj9KWxwtO1Cc1db/euud9HEVUcpZhzek&#10;5OHnBrzkTH81uKSfi+kU3cbETE8/TZDxx5LVscRs2iuL01rgfDmRSNKPek8qb9tnPHcLiooiMAJj&#10;D7PXM1exv214MIVcLJIaHhoH8dYsnSDnhCqN2dPuGbwbFi/izt7Z/b2B2av163XJ0tjFJlrVpN08&#10;4DrgjUcqDc5wUOkKHvNJ63D2578BAAD//wMAUEsDBBQABgAIAAAAIQBnxz4Y3QAAAAgBAAAPAAAA&#10;ZHJzL2Rvd25yZXYueG1sTI9BS8NAEIXvgv9hGcFbu4mWGtNsigSEHIrQVu/bzTQJ3Z2N2W0b/73j&#10;yR6H9/Hme8V6clZccAy9JwXpPAGBZHzTU6vgc/8+y0CEqKnR1hMq+MEA6/L+rtB546+0xcsutoJL&#10;KORaQRfjkEsZTIdOh7kfkDg7+tHpyOfYymbUVy53Vj4lyVI63RN/6PSAVYfmtDs7BdOG7Pd2X9Uv&#10;pnZfta3MkT42Sj0+TG8rEBGn+A/Dnz6rQ8lOB3+mJgirYLZIU0YV8ACOn7PFK4gDc9kyA1kW8nZA&#10;+QsAAP//AwBQSwECLQAUAAYACAAAACEAtoM4kv4AAADhAQAAEwAAAAAAAAAAAAAAAAAAAAAAW0Nv&#10;bnRlbnRfVHlwZXNdLnhtbFBLAQItABQABgAIAAAAIQA4/SH/1gAAAJQBAAALAAAAAAAAAAAAAAAA&#10;AC8BAABfcmVscy8ucmVsc1BLAQItABQABgAIAAAAIQCe1Pbl4AIAAD4GAAAOAAAAAAAAAAAAAAAA&#10;AC4CAABkcnMvZTJvRG9jLnhtbFBLAQItABQABgAIAAAAIQBnxz4Y3QAAAAgBAAAPAAAAAAAAAAAA&#10;AAAAADoFAABkcnMvZG93bnJldi54bWxQSwUGAAAAAAQABADzAAAARAYAAAAA&#10;" path="m,l2705100,r,1181100l,1181100,,xm147638,147638r,885825l2557463,1033463r,-885825l147638,147638xe" filled="f" strokecolor="black [3213]" strokeweight=".5pt">
                <v:stroke joinstyle="miter"/>
                <v:shadow on="t" type="perspective" color="black" opacity="26214f" offset="0,0" matrix="66847f,,,66847f"/>
                <v:path arrowok="t" o:connecttype="custom" o:connectlocs="0,0;2705100,0;2705100,1181100;0,1181100;0,0;147638,147638;147638,1033463;2557463,1033463;2557463,147638;147638,147638" o:connectangles="0,0,0,0,0,0,0,0,0,0"/>
              </v:shape>
            </w:pict>
          </mc:Fallback>
        </mc:AlternateContent>
      </w:r>
    </w:p>
    <w:p w:rsidR="009E3B79" w:rsidRPr="00093759" w:rsidRDefault="009E3B79" w:rsidP="00093759">
      <w:pPr>
        <w:spacing w:after="0"/>
        <w:rPr>
          <w:noProof/>
          <w:sz w:val="32"/>
          <w:szCs w:val="32"/>
          <w:lang w:eastAsia="es-ES"/>
        </w:rPr>
      </w:pPr>
      <w:r w:rsidRPr="00093759">
        <w:rPr>
          <w:noProof/>
          <w:sz w:val="32"/>
          <w:szCs w:val="32"/>
          <w:lang w:eastAsia="es-ES"/>
        </w:rPr>
        <w:t xml:space="preserve">PELÍCULA: </w:t>
      </w:r>
      <w:r w:rsidR="00971706">
        <w:rPr>
          <w:i/>
          <w:noProof/>
          <w:sz w:val="32"/>
          <w:szCs w:val="32"/>
          <w:lang w:eastAsia="es-ES"/>
        </w:rPr>
        <w:t>Figuras ocultas</w:t>
      </w:r>
    </w:p>
    <w:p w:rsidR="009E3B79" w:rsidRPr="00093759" w:rsidRDefault="00971706" w:rsidP="00093759">
      <w:pPr>
        <w:spacing w:after="0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AÑO: 2016</w:t>
      </w:r>
    </w:p>
    <w:p w:rsidR="009E3B79" w:rsidRPr="00093759" w:rsidRDefault="00971706" w:rsidP="00093759">
      <w:pPr>
        <w:spacing w:after="0"/>
        <w:rPr>
          <w:noProof/>
          <w:sz w:val="32"/>
          <w:szCs w:val="32"/>
          <w:lang w:eastAsia="es-ES"/>
        </w:rPr>
      </w:pPr>
      <w:r>
        <w:rPr>
          <w:noProof/>
          <w:sz w:val="32"/>
          <w:szCs w:val="32"/>
          <w:lang w:eastAsia="es-ES"/>
        </w:rPr>
        <w:t>DIRECTOR: Theodore Melfi</w:t>
      </w:r>
    </w:p>
    <w:p w:rsidR="000F5C89" w:rsidRDefault="000F5C89" w:rsidP="009E3B79">
      <w:pPr>
        <w:spacing w:after="0"/>
        <w:rPr>
          <w:noProof/>
          <w:lang w:eastAsia="es-ES"/>
        </w:rPr>
      </w:pPr>
    </w:p>
    <w:p w:rsidR="000F5C89" w:rsidRDefault="000F5C89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9E3B79" w:rsidRDefault="009E3B79" w:rsidP="009E3B79">
      <w:pPr>
        <w:spacing w:after="0"/>
        <w:rPr>
          <w:noProof/>
          <w:lang w:eastAsia="es-ES"/>
        </w:rPr>
      </w:pPr>
    </w:p>
    <w:p w:rsidR="000F5C89" w:rsidRDefault="000F5C89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p w:rsidR="00F20737" w:rsidRDefault="00F20737" w:rsidP="009E3B79">
      <w:pPr>
        <w:spacing w:after="0"/>
        <w:rPr>
          <w:noProof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ÁREA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Departamento de Filosofía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ASIGNATURA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Educación para la Ciudadanía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3.º ESO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TEMPORALIZACIÓN</w:t>
            </w:r>
          </w:p>
        </w:tc>
        <w:tc>
          <w:tcPr>
            <w:tcW w:w="6514" w:type="dxa"/>
          </w:tcPr>
          <w:p w:rsidR="00093759" w:rsidRPr="00F20737" w:rsidRDefault="00093759" w:rsidP="009E3B79">
            <w:pPr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Tres sesiones de cincuenta minutos</w:t>
            </w:r>
          </w:p>
        </w:tc>
      </w:tr>
      <w:tr w:rsidR="00093759" w:rsidRPr="00F20737" w:rsidTr="00093759">
        <w:tc>
          <w:tcPr>
            <w:tcW w:w="1980" w:type="dxa"/>
          </w:tcPr>
          <w:p w:rsidR="00093759" w:rsidRPr="00F20737" w:rsidRDefault="00093759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ACTIVIDAD</w:t>
            </w:r>
          </w:p>
        </w:tc>
        <w:tc>
          <w:tcPr>
            <w:tcW w:w="6514" w:type="dxa"/>
          </w:tcPr>
          <w:p w:rsidR="00093759" w:rsidRPr="00F20737" w:rsidRDefault="00093759" w:rsidP="00971706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 xml:space="preserve">La actividad consiste en la visualización de la película </w:t>
            </w:r>
            <w:r w:rsidR="00971706">
              <w:rPr>
                <w:i/>
                <w:noProof/>
                <w:sz w:val="20"/>
                <w:szCs w:val="20"/>
                <w:lang w:eastAsia="es-ES"/>
              </w:rPr>
              <w:t xml:space="preserve">Figuras ocultas </w:t>
            </w:r>
            <w:r w:rsidRPr="00F20737">
              <w:rPr>
                <w:noProof/>
                <w:sz w:val="20"/>
                <w:szCs w:val="20"/>
                <w:lang w:eastAsia="es-ES"/>
              </w:rPr>
              <w:t>tras haber visto la unidad didáctica que hace refer</w:t>
            </w:r>
            <w:r w:rsidR="00971706">
              <w:rPr>
                <w:noProof/>
                <w:sz w:val="20"/>
                <w:szCs w:val="20"/>
                <w:lang w:eastAsia="es-ES"/>
              </w:rPr>
              <w:t>encia a las diferencias e igualdad en la vida social</w:t>
            </w:r>
            <w:r w:rsidRPr="00F20737">
              <w:rPr>
                <w:noProof/>
                <w:sz w:val="20"/>
                <w:szCs w:val="20"/>
                <w:lang w:eastAsia="es-ES"/>
              </w:rPr>
              <w:t xml:space="preserve">. Después de verla, se pedirá a los alumnos que </w:t>
            </w:r>
            <w:r w:rsidR="00971706">
              <w:rPr>
                <w:noProof/>
                <w:sz w:val="20"/>
                <w:szCs w:val="20"/>
                <w:lang w:eastAsia="es-ES"/>
              </w:rPr>
              <w:t xml:space="preserve">entreguen una ficha en la que deben completar una ficha técnica sobre la película y después responder unas preguntas cortas sobre el contenido de la misma y otras en las que han de reflexionar sobre los cambios acaecidos desde los años 60 (fecha en la que se sitúa la película) y retos y objetivos que todavía quedan por lograr. </w:t>
            </w:r>
          </w:p>
        </w:tc>
      </w:tr>
      <w:tr w:rsidR="00F20737" w:rsidRPr="00F20737" w:rsidTr="00093759">
        <w:tc>
          <w:tcPr>
            <w:tcW w:w="1980" w:type="dxa"/>
          </w:tcPr>
          <w:p w:rsidR="00F20737" w:rsidRPr="00F20737" w:rsidRDefault="00F20737" w:rsidP="009E3B79">
            <w:pPr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Criterios</w:t>
            </w:r>
          </w:p>
        </w:tc>
        <w:tc>
          <w:tcPr>
            <w:tcW w:w="6514" w:type="dxa"/>
          </w:tcPr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Comprensión de la película y su relación con la materia dada en clase.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Adecuación de la redacción y la expresión al nivel correspondiente.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Limpieza y claridad en la presentación.</w:t>
            </w:r>
          </w:p>
          <w:p w:rsidR="00F20737" w:rsidRPr="00F20737" w:rsidRDefault="00F20737" w:rsidP="00F20737">
            <w:pPr>
              <w:pStyle w:val="Prrafodelista"/>
              <w:numPr>
                <w:ilvl w:val="0"/>
                <w:numId w:val="2"/>
              </w:numPr>
              <w:ind w:left="175" w:hanging="141"/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Respuesta de todas las cuestiones presentadas.</w:t>
            </w:r>
          </w:p>
        </w:tc>
      </w:tr>
    </w:tbl>
    <w:p w:rsidR="00093759" w:rsidRPr="00F20737" w:rsidRDefault="00093759" w:rsidP="009E3B79">
      <w:pPr>
        <w:spacing w:after="0"/>
        <w:rPr>
          <w:noProof/>
          <w:sz w:val="20"/>
          <w:szCs w:val="20"/>
          <w:lang w:eastAsia="es-ES"/>
        </w:rPr>
      </w:pPr>
    </w:p>
    <w:p w:rsidR="00F20737" w:rsidRPr="00F20737" w:rsidRDefault="00F20737" w:rsidP="009E3B79">
      <w:pPr>
        <w:spacing w:after="0"/>
        <w:rPr>
          <w:noProof/>
          <w:sz w:val="20"/>
          <w:szCs w:val="20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658"/>
        <w:gridCol w:w="1836"/>
      </w:tblGrid>
      <w:tr w:rsidR="000F5C89" w:rsidRPr="00F20737" w:rsidTr="000F5C89">
        <w:tc>
          <w:tcPr>
            <w:tcW w:w="6658" w:type="dxa"/>
          </w:tcPr>
          <w:p w:rsidR="000F5C89" w:rsidRPr="00F20737" w:rsidRDefault="000F5C89" w:rsidP="000F5C89">
            <w:pPr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OBJETIVOS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b/>
                <w:noProof/>
                <w:sz w:val="20"/>
                <w:szCs w:val="20"/>
                <w:lang w:eastAsia="es-ES"/>
              </w:rPr>
            </w:pPr>
            <w:r w:rsidRPr="00F20737">
              <w:rPr>
                <w:b/>
                <w:noProof/>
                <w:sz w:val="20"/>
                <w:szCs w:val="20"/>
                <w:lang w:eastAsia="es-ES"/>
              </w:rPr>
              <w:t>COMPETENCIAS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Fortalecer sus capacidades afectivas en todos los ámbitos de la personalidad y en sus relaciones con los demás, así como rechazar la violencia, los prejuicios de cualquier tipo, los comportamientos sexistas y resolver pacíficamente los conflictos.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</w:p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27779E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27779E">
              <w:rPr>
                <w:noProof/>
                <w:sz w:val="20"/>
                <w:szCs w:val="20"/>
                <w:lang w:eastAsia="es-ES"/>
              </w:rPr>
              <w:t>Desarrollar la iniciativa personal asumiendo responsabilidades y practicar formas de convivencia y participación basadas en el respeto, la cooperación y el rechazo a la violencia a los estereotipos y prejuicios.</w:t>
            </w:r>
          </w:p>
        </w:tc>
        <w:tc>
          <w:tcPr>
            <w:tcW w:w="1836" w:type="dxa"/>
          </w:tcPr>
          <w:p w:rsidR="000F5C89" w:rsidRPr="00F20737" w:rsidRDefault="000F5C89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0F5C89" w:rsidRPr="00F20737" w:rsidTr="000F5C89">
        <w:tc>
          <w:tcPr>
            <w:tcW w:w="6658" w:type="dxa"/>
          </w:tcPr>
          <w:p w:rsidR="000F5C89" w:rsidRPr="00F20737" w:rsidRDefault="000F5C89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Exposición de opiniones y juicios propios con argumentos razonados</w:t>
            </w:r>
            <w:r w:rsidR="0027779E">
              <w:rPr>
                <w:noProof/>
                <w:sz w:val="20"/>
                <w:szCs w:val="20"/>
                <w:lang w:eastAsia="es-ES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1836" w:type="dxa"/>
          </w:tcPr>
          <w:p w:rsidR="000F5C89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CCL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22761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Análisis comparativo y evaluación crítica de informaciones proporcionadas por los medios de comunicación sobre un mismo hecho o cuestión de actualidad.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</w:p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CCL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22761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Las relaciones humanas: relaciones entre hombres y mujeres y relaciones intergeneracionales.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  <w:tr w:rsidR="00222761" w:rsidRPr="00F20737" w:rsidTr="000F5C89">
        <w:tc>
          <w:tcPr>
            <w:tcW w:w="6658" w:type="dxa"/>
          </w:tcPr>
          <w:p w:rsidR="00222761" w:rsidRPr="00F20737" w:rsidRDefault="0027779E" w:rsidP="0027779E">
            <w:pPr>
              <w:jc w:val="both"/>
              <w:rPr>
                <w:noProof/>
                <w:sz w:val="20"/>
                <w:szCs w:val="20"/>
                <w:lang w:eastAsia="es-ES"/>
              </w:rPr>
            </w:pPr>
            <w:r w:rsidRPr="0027779E">
              <w:rPr>
                <w:noProof/>
                <w:sz w:val="20"/>
                <w:szCs w:val="20"/>
                <w:lang w:eastAsia="es-ES"/>
              </w:rPr>
              <w:t>Valorar y respetar la diferencia de sexos y la igualdad de derechos y oportunidades entre ellos. Rechazar la discriminación de las personas por razón de sexo o por cualquier otra condición o circunstancia personal o social. Rechazar los estereotipos que supongan discriminación entre hombres y mujeres, así como cualquier manifestación de violencia contra la mujer.</w:t>
            </w:r>
          </w:p>
        </w:tc>
        <w:tc>
          <w:tcPr>
            <w:tcW w:w="1836" w:type="dxa"/>
          </w:tcPr>
          <w:p w:rsidR="00222761" w:rsidRPr="00F20737" w:rsidRDefault="00222761" w:rsidP="000F5C89">
            <w:pPr>
              <w:jc w:val="center"/>
              <w:rPr>
                <w:noProof/>
                <w:sz w:val="20"/>
                <w:szCs w:val="20"/>
                <w:lang w:eastAsia="es-ES"/>
              </w:rPr>
            </w:pPr>
            <w:r w:rsidRPr="00F20737">
              <w:rPr>
                <w:noProof/>
                <w:sz w:val="20"/>
                <w:szCs w:val="20"/>
                <w:lang w:eastAsia="es-ES"/>
              </w:rPr>
              <w:t>CSC</w:t>
            </w:r>
          </w:p>
        </w:tc>
      </w:tr>
    </w:tbl>
    <w:p w:rsidR="00F20737" w:rsidRPr="009E3B79" w:rsidRDefault="00F20737" w:rsidP="009E3B79">
      <w:pPr>
        <w:spacing w:after="0"/>
        <w:rPr>
          <w:noProof/>
          <w:lang w:eastAsia="es-ES"/>
        </w:rPr>
      </w:pPr>
    </w:p>
    <w:sectPr w:rsidR="00F20737" w:rsidRPr="009E3B7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86E" w:rsidRDefault="00F7186E" w:rsidP="009E3B79">
      <w:pPr>
        <w:spacing w:after="0" w:line="240" w:lineRule="auto"/>
      </w:pPr>
      <w:r>
        <w:separator/>
      </w:r>
    </w:p>
  </w:endnote>
  <w:endnote w:type="continuationSeparator" w:id="0">
    <w:p w:rsidR="00F7186E" w:rsidRDefault="00F7186E" w:rsidP="009E3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86E" w:rsidRDefault="00F7186E" w:rsidP="009E3B79">
      <w:pPr>
        <w:spacing w:after="0" w:line="240" w:lineRule="auto"/>
      </w:pPr>
      <w:r>
        <w:separator/>
      </w:r>
    </w:p>
  </w:footnote>
  <w:footnote w:type="continuationSeparator" w:id="0">
    <w:p w:rsidR="00F7186E" w:rsidRDefault="00F7186E" w:rsidP="009E3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B79" w:rsidRPr="000F5C89" w:rsidRDefault="00222761" w:rsidP="00222761">
    <w:pPr>
      <w:pStyle w:val="Encabezado"/>
      <w:ind w:left="-993"/>
      <w:rPr>
        <w:rFonts w:ascii="Stencil" w:hAnsi="Stencil" w:cs="Courier New"/>
        <w:color w:val="808080" w:themeColor="background1" w:themeShade="80"/>
        <w:sz w:val="32"/>
        <w:szCs w:val="32"/>
      </w:rPr>
    </w:pPr>
    <w:r>
      <w:rPr>
        <w:rFonts w:ascii="Stencil" w:hAnsi="Stencil" w:cs="Courier New"/>
        <w:color w:val="808080" w:themeColor="background1" w:themeShade="80"/>
        <w:sz w:val="32"/>
        <w:szCs w:val="32"/>
      </w:rPr>
      <w:t xml:space="preserve">       </w:t>
    </w:r>
    <w:r w:rsidR="009E3B79" w:rsidRPr="000F5C89">
      <w:rPr>
        <w:rFonts w:ascii="Stencil" w:hAnsi="Stencil" w:cs="Courier New"/>
        <w:color w:val="808080" w:themeColor="background1" w:themeShade="80"/>
        <w:sz w:val="32"/>
        <w:szCs w:val="32"/>
      </w:rPr>
      <w:t>Programa Aula de Cine</w:t>
    </w:r>
  </w:p>
  <w:p w:rsidR="009E3B79" w:rsidRDefault="009E3B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A3731"/>
    <w:multiLevelType w:val="hybridMultilevel"/>
    <w:tmpl w:val="10D41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DFF"/>
    <w:multiLevelType w:val="hybridMultilevel"/>
    <w:tmpl w:val="4B149A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B79"/>
    <w:rsid w:val="00093759"/>
    <w:rsid w:val="000F5C89"/>
    <w:rsid w:val="00222761"/>
    <w:rsid w:val="0027779E"/>
    <w:rsid w:val="003064D8"/>
    <w:rsid w:val="00541E62"/>
    <w:rsid w:val="00971706"/>
    <w:rsid w:val="009E3B79"/>
    <w:rsid w:val="00F20737"/>
    <w:rsid w:val="00F7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79BEB9-3EBA-4723-A638-0CA79262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B79"/>
  </w:style>
  <w:style w:type="paragraph" w:styleId="Piedepgina">
    <w:name w:val="footer"/>
    <w:basedOn w:val="Normal"/>
    <w:link w:val="PiedepginaCar"/>
    <w:uiPriority w:val="99"/>
    <w:unhideWhenUsed/>
    <w:rsid w:val="009E3B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B79"/>
  </w:style>
  <w:style w:type="paragraph" w:styleId="Prrafodelista">
    <w:name w:val="List Paragraph"/>
    <w:basedOn w:val="Normal"/>
    <w:uiPriority w:val="34"/>
    <w:qFormat/>
    <w:rsid w:val="000F5C89"/>
    <w:pPr>
      <w:ind w:left="720"/>
      <w:contextualSpacing/>
    </w:pPr>
  </w:style>
  <w:style w:type="table" w:styleId="Tablaconcuadrcula">
    <w:name w:val="Table Grid"/>
    <w:basedOn w:val="Tablanormal"/>
    <w:uiPriority w:val="39"/>
    <w:rsid w:val="000F5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340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RONCERO DEL CASTILLO</dc:creator>
  <cp:keywords/>
  <dc:description/>
  <cp:lastModifiedBy>RUTH RONCERO DEL CASTILLO</cp:lastModifiedBy>
  <cp:revision>2</cp:revision>
  <dcterms:created xsi:type="dcterms:W3CDTF">2021-11-16T12:26:00Z</dcterms:created>
  <dcterms:modified xsi:type="dcterms:W3CDTF">2022-05-05T18:19:00Z</dcterms:modified>
</cp:coreProperties>
</file>